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Castleford West </w:t>
      </w:r>
    </w:p>
    <w:p>
      <w:pPr>
        <w:pStyle w:val="8"/>
        <w:keepNext w:val="0"/>
        <w:keepLines w:val="0"/>
        <w:widowControl/>
        <w:suppressLineNumbers w:val="0"/>
        <w:bidi w:val="0"/>
        <w:spacing w:before="34" w:beforeAutospacing="0" w:after="0" w:afterAutospacing="0" w:line="18" w:lineRule="atLeast"/>
        <w:ind w:left="1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Yorkshire </w:t>
      </w:r>
    </w:p>
    <w:p>
      <w:pPr>
        <w:pStyle w:val="8"/>
        <w:keepNext w:val="0"/>
        <w:keepLines w:val="0"/>
        <w:widowControl/>
        <w:suppressLineNumbers w:val="0"/>
        <w:bidi w:val="0"/>
        <w:spacing w:before="37" w:beforeAutospacing="0" w:after="0" w:afterAutospacing="0" w:line="18" w:lineRule="atLeast"/>
        <w:ind w:left="1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WF104NY </w:t>
      </w:r>
    </w:p>
    <w:p>
      <w:pPr>
        <w:pStyle w:val="8"/>
        <w:keepNext w:val="0"/>
        <w:keepLines w:val="0"/>
        <w:widowControl/>
        <w:suppressLineNumbers w:val="0"/>
        <w:bidi w:val="0"/>
        <w:spacing w:before="356" w:beforeAutospacing="0" w:after="0" w:afterAutospacing="0" w:line="18" w:lineRule="atLeast"/>
        <w:ind w:left="2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TO WHOM IT MAY CONCERN </w:t>
      </w:r>
    </w:p>
    <w:p>
      <w:pPr>
        <w:pStyle w:val="8"/>
        <w:keepNext w:val="0"/>
        <w:keepLines w:val="0"/>
        <w:widowControl/>
        <w:suppressLineNumbers w:val="0"/>
        <w:bidi w:val="0"/>
        <w:spacing w:before="354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REF: APPLICATION FOR THE POSITION OF CARE ASSISTANT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I am applying for the position of Care Assistant that has arisen within your organization.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 xml:space="preserve">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 have a very strong passion for helping others and making a difference in people's lives. This is evident through my work as care assistant, where I have helped clients with a range of needs including physical, emotional and mental health support.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I am a very compassionate person, and I am able to build strong rapport with clients and build trusting relationships. This is an essential skill for a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</w:rPr>
        <w:t>health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care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</w:rPr>
        <w:t>assistant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, as it is important to be able to build trust in order to provide the best possible care. I have a high level of organisation, time management skill which is essential for this role.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I believe that I would be a valuable asset to your team, and I am eager to utilise my skills and experience in a role that is rewarding.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</w:rPr>
        <w:t>I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am willing to relocate to any area where the post is available.</w:t>
      </w:r>
    </w:p>
    <w:p>
      <w:pPr>
        <w:pStyle w:val="8"/>
        <w:keepNext w:val="0"/>
        <w:keepLines w:val="0"/>
        <w:widowControl/>
        <w:suppressLineNumbers w:val="0"/>
        <w:bidi w:val="0"/>
        <w:spacing w:before="390" w:beforeAutospacing="0" w:after="0" w:afterAutospacing="0" w:line="47" w:lineRule="atLeast"/>
        <w:ind w:right="1709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I have attached a detailed curriculum vitae for your consideration. I hope my application will be considered.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0" w:beforeAutospacing="0" w:after="0" w:afterAutospacing="0" w:line="47" w:lineRule="atLeast"/>
        <w:ind w:right="1709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86" w:beforeAutospacing="0" w:after="0" w:afterAutospacing="0" w:line="18" w:lineRule="atLeast"/>
        <w:ind w:left="1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Yours sincerely </w:t>
      </w:r>
    </w:p>
    <w:p>
      <w:pPr>
        <w:pStyle w:val="8"/>
        <w:keepNext w:val="0"/>
        <w:keepLines w:val="0"/>
        <w:widowControl/>
        <w:suppressLineNumbers w:val="0"/>
        <w:bidi w:val="0"/>
        <w:spacing w:before="474" w:beforeAutospacing="0" w:after="0" w:afterAutospacing="0" w:line="18" w:lineRule="atLeast"/>
        <w:ind w:left="2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Tsitsi Munemo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en-GB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CURRICULUM VITAE FOR TSITSI MUNEM</w:t>
      </w: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en-GB"/>
        </w:rPr>
        <w:t>O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Email address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  <w:lang w:val="en-GB"/>
        </w:rPr>
        <w:t xml:space="preserve">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-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  <w:lang w:val="en-GB"/>
        </w:rPr>
        <w:t xml:space="preserve">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tsitsi.munemo@gmail.com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Contact number - 07481617664</w:t>
      </w:r>
    </w:p>
    <w:p>
      <w:pPr>
        <w:pStyle w:val="8"/>
        <w:keepNext w:val="0"/>
        <w:keepLines w:val="0"/>
        <w:widowControl/>
        <w:suppressLineNumbers w:val="0"/>
        <w:bidi w:val="0"/>
        <w:spacing w:before="47" w:beforeAutospacing="0" w:after="0" w:afterAutospacing="0" w:line="18" w:lineRule="atLeast"/>
        <w:ind w:right="1003"/>
        <w:jc w:val="center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 xml:space="preserve">                 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Castleford West Yorkshire WF104NY</w:t>
      </w:r>
    </w:p>
    <w:p>
      <w:pPr>
        <w:pStyle w:val="8"/>
        <w:keepNext w:val="0"/>
        <w:keepLines w:val="0"/>
        <w:widowControl/>
        <w:suppressLineNumbers w:val="0"/>
        <w:bidi w:val="0"/>
        <w:spacing w:before="562" w:beforeAutospacing="0" w:after="0" w:afterAutospacing="0" w:line="18" w:lineRule="atLeast"/>
        <w:ind w:left="17"/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PROFESSIONAL SUMMARY </w:t>
      </w:r>
    </w:p>
    <w:p>
      <w:pPr>
        <w:pStyle w:val="8"/>
        <w:keepNext w:val="0"/>
        <w:keepLines w:val="0"/>
        <w:widowControl/>
        <w:suppressLineNumbers w:val="0"/>
        <w:bidi w:val="0"/>
        <w:spacing w:before="562" w:beforeAutospacing="0" w:after="0" w:afterAutospacing="0" w:line="18" w:lineRule="atLeast"/>
        <w:ind w:left="17"/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 xml:space="preserve"> A reliable, skilled and experienced Care Assistant. I have experience with the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following skills bathing , helping with dressing, food shopping and preparation, light housekeeping, managing medications, mobility assistance, companions</w:t>
      </w:r>
      <w:r>
        <w:rPr>
          <w:rFonts w:hint="default"/>
          <w:lang w:val="en-GB"/>
        </w:rPr>
        <w:t xml:space="preserve">hip </w:t>
      </w:r>
      <w:r>
        <w:rPr>
          <w:rFonts w:hint="default"/>
        </w:rPr>
        <w:t>and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emotional support. 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  <w:rtl w:val="0"/>
        </w:rPr>
      </w:pPr>
      <w:r>
        <w:rPr>
          <w:rFonts w:hint="default"/>
          <w:rtl w:val="0"/>
        </w:rPr>
        <w:t xml:space="preserve">I have great passion for helping and looking after people and am very knowledgeable in  maintaining a healthy and safe environment and making sure that resources are utilised  effectively and according to practice guidelines.  </w:t>
      </w:r>
    </w:p>
    <w:p>
      <w:pPr>
        <w:bidi w:val="0"/>
        <w:rPr>
          <w:rFonts w:hint="default"/>
          <w:rtl w:val="0"/>
        </w:rPr>
      </w:pPr>
    </w:p>
    <w:p>
      <w:pPr>
        <w:bidi w:val="0"/>
        <w:rPr>
          <w:rFonts w:hint="default"/>
          <w:rtl w:val="0"/>
        </w:rPr>
      </w:pPr>
      <w:r>
        <w:rPr>
          <w:rFonts w:hint="default"/>
          <w:rtl w:val="0"/>
        </w:rPr>
        <w:t xml:space="preserve">I possess an impressive track record in helping and serving people. Looking to provide home  care to disabled and elderly individuals and ensure they enjoy a good standard living. Highly  motivated individual and can work with minimum supervision and I thrive in challenging  situations. </w:t>
      </w:r>
    </w:p>
    <w:p>
      <w:pPr>
        <w:bidi w:val="0"/>
        <w:rPr>
          <w:rFonts w:hint="default"/>
          <w:rtl w:val="0"/>
        </w:rPr>
      </w:pPr>
    </w:p>
    <w:p>
      <w:pPr>
        <w:bidi w:val="0"/>
        <w:rPr>
          <w:rFonts w:hint="default"/>
          <w:rtl w:val="0"/>
        </w:rPr>
      </w:pPr>
      <w:r>
        <w:rPr>
          <w:rFonts w:hint="default"/>
          <w:rtl w:val="0"/>
        </w:rPr>
        <w:t>I have been able to work under pressure with minimal supervision, promoting patient safety,  giving quality care, and maintaining good environmental safety. I am flexible, teachable, and  willing to learn and able to assimilate new challenges.</w:t>
      </w:r>
    </w:p>
    <w:p>
      <w:pPr>
        <w:bidi w:val="0"/>
        <w:rPr>
          <w:rFonts w:hint="default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leftChars="0" w:right="113" w:firstLine="0"/>
        <w:jc w:val="both"/>
        <w:rPr>
          <w:rFonts w:hint="default" w:ascii="Calibri" w:hAnsi="Calibri" w:cs="Calibri" w:eastAsiaTheme="minorEastAsia"/>
          <w:b/>
          <w:bCs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en-GB"/>
        </w:rPr>
      </w:pPr>
      <w:r>
        <w:rPr>
          <w:rFonts w:hint="default" w:ascii="Calibri" w:hAnsi="Calibri" w:cs="Calibri" w:eastAsiaTheme="minorEastAsia"/>
          <w:b/>
          <w:bCs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en-GB"/>
        </w:rPr>
        <w:t>SKILLS AND RESPONSIBILITIES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5" w:after="0" w:line="240" w:lineRule="auto"/>
        <w:ind w:right="113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Calibri" w:hAnsi="Calibri" w:eastAsia="Noto Sans Symbols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• 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Conscientiousness: provided input into clients’ care and support plans by regularly  feeding back to the Field Care Supervisor.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" w:after="0" w:line="240" w:lineRule="auto"/>
        <w:ind w:left="370" w:right="113" w:firstLine="0"/>
        <w:jc w:val="left"/>
        <w:rPr>
          <w:rFonts w:hint="default" w:ascii="Calibri" w:hAnsi="Calibri" w:eastAsia="Noto Sans Symbols" w:cs="Calibri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" w:after="0" w:line="240" w:lineRule="auto"/>
        <w:ind w:right="113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Calibri" w:hAnsi="Calibri" w:eastAsia="Noto Sans Symbols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• 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Understanding and following policies and procedures: adhered to the principles of  health care and hygiene as well as policies regarding working with vulnerable people.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" w:after="0" w:line="240" w:lineRule="auto"/>
        <w:ind w:right="113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" w:after="0" w:line="240" w:lineRule="auto"/>
        <w:ind w:right="113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Calibri" w:hAnsi="Calibri" w:eastAsia="Noto Sans Symbols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• 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Patience: frequently encountered aggression and outbursts from both children and  adults.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" w:after="0" w:line="240" w:lineRule="auto"/>
        <w:ind w:right="113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" w:after="0" w:line="240" w:lineRule="auto"/>
        <w:ind w:right="168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Calibri" w:hAnsi="Calibri" w:eastAsia="Noto Sans Symbols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• 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Creativity: helped clients work around issues such as limited food preferences (e.g., autistic clients) or social isolation (e.g., immobile clients).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" w:after="0" w:line="240" w:lineRule="auto"/>
        <w:ind w:right="168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" w:after="0" w:line="240" w:lineRule="auto"/>
        <w:ind w:right="111"/>
        <w:jc w:val="left"/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Calibri" w:hAnsi="Calibri" w:eastAsia="Noto Sans Symbols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• 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Written and spoken communication: able to understand and be understood by people  with even quite profound disabilities and also able to handle government form on  behalf of clients.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" w:after="0" w:line="240" w:lineRule="auto"/>
        <w:ind w:left="721" w:right="111" w:hanging="350"/>
        <w:jc w:val="left"/>
        <w:rPr>
          <w:rFonts w:hint="default" w:ascii="Calibri" w:hAnsi="Calibri" w:eastAsia="Times New Roman" w:cs="Calibri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20" w:beforeAutospacing="0" w:after="0" w:afterAutospacing="0" w:line="360" w:lineRule="auto"/>
        <w:ind w:left="18" w:right="137" w:hanging="409"/>
        <w:jc w:val="left"/>
        <w:rPr>
          <w:rFonts w:hint="default" w:ascii="Calibri" w:hAnsi="Calibri" w:eastAsia="sans-serif" w:cs="Calibri"/>
          <w:i w:val="0"/>
          <w:iCs w:val="0"/>
          <w:color w:val="000000"/>
          <w:sz w:val="22"/>
          <w:szCs w:val="22"/>
          <w:u w:val="none"/>
          <w:bdr w:val="none" w:color="auto" w:sz="0" w:space="0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387" w:beforeAutospacing="0" w:after="0" w:afterAutospacing="0" w:line="18" w:lineRule="atLeast"/>
        <w:ind w:left="2"/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TRAINING &amp; CERTIFICATIONS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360" w:lineRule="auto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Care Certificate Flexibee, theory of standards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360" w:lineRule="auto"/>
        <w:ind w:left="9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Care Certificate - Caredemy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360" w:lineRule="auto"/>
        <w:ind w:left="9"/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Honours Degree in Records and Archives Management- Zimbabwe Open University 2015-2018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360" w:lineRule="auto"/>
        <w:ind w:left="9"/>
        <w:rPr>
          <w:rFonts w:hint="default" w:cs="Trebuchet MS" w:asciiTheme="minorAscii" w:hAnsiTheme="minorAscii"/>
          <w:i w:val="0"/>
          <w:iCs w:val="0"/>
          <w:color w:val="000000"/>
          <w:sz w:val="28"/>
          <w:szCs w:val="28"/>
          <w:u w:val="none"/>
          <w:vertAlign w:val="baseline"/>
          <w:lang w:val="en-GB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WORK HISTORY</w:t>
      </w: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Organisation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Dependable Health Care Ltd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Position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Health Care Assistant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Period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December 2022 - Present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Duties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2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Helping with dressing.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Feeding.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Light housekeeping.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3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Managing medications.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Transportation.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5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Calibri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Mobility assistance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647" w:beforeAutospacing="0" w:after="0" w:afterAutospacing="0" w:line="20" w:lineRule="atLeast"/>
        <w:ind w:left="9" w:right="2609" w:hanging="8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Organization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Chinhoyi University of Technology </w:t>
      </w: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Position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Cook/Cashier </w:t>
      </w:r>
    </w:p>
    <w:p>
      <w:pPr>
        <w:pStyle w:val="8"/>
        <w:keepNext w:val="0"/>
        <w:keepLines w:val="0"/>
        <w:widowControl/>
        <w:suppressLineNumbers w:val="0"/>
        <w:bidi w:val="0"/>
        <w:spacing w:before="11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Period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2018-November 2022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Duties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Preparing meals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Buying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Serving meals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Banking </w:t>
      </w:r>
    </w:p>
    <w:p>
      <w:pPr>
        <w:pStyle w:val="8"/>
        <w:keepNext w:val="0"/>
        <w:keepLines w:val="0"/>
        <w:widowControl/>
        <w:suppressLineNumbers w:val="0"/>
        <w:bidi w:val="0"/>
        <w:spacing w:before="358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Organisation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SAISHE Archaic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20" w:lineRule="atLeast"/>
        <w:ind w:left="17" w:right="4505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Position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Volunteer (Caregiver) </w:t>
      </w: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Period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2015-2022 </w:t>
      </w:r>
    </w:p>
    <w:p>
      <w:pPr>
        <w:pStyle w:val="8"/>
        <w:keepNext w:val="0"/>
        <w:keepLines w:val="0"/>
        <w:widowControl/>
        <w:suppressLineNumbers w:val="0"/>
        <w:bidi w:val="0"/>
        <w:spacing w:before="16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Duties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2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Bathing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Laundry and helping with dressing.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Food shopping and preparation.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Light housekeeping.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Managing medications.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3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Transportation.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Mobility assistance. </w:t>
      </w:r>
    </w:p>
    <w:p>
      <w:pPr>
        <w:pStyle w:val="8"/>
        <w:keepNext w:val="0"/>
        <w:keepLines w:val="0"/>
        <w:widowControl/>
        <w:suppressLineNumbers w:val="0"/>
        <w:bidi w:val="0"/>
        <w:spacing w:before="70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● </w:t>
      </w:r>
      <w:r>
        <w:rPr>
          <w:rFonts w:hint="default" w:cs="Arial" w:asciiTheme="minorAscii" w:hAnsiTheme="minorAscii"/>
          <w:i w:val="0"/>
          <w:iCs w:val="0"/>
          <w:color w:val="202124"/>
          <w:sz w:val="24"/>
          <w:szCs w:val="24"/>
          <w:u w:val="none"/>
          <w:vertAlign w:val="baseline"/>
        </w:rPr>
        <w:t>Companionship and emotional support.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92" w:beforeAutospacing="0" w:after="0" w:afterAutospacing="0" w:line="20" w:lineRule="atLeast"/>
        <w:ind w:left="9" w:right="2609" w:hanging="8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Organisation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Chinhoyi University of Technology </w:t>
      </w: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 xml:space="preserve">Position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bdr w:val="none" w:color="auto" w:sz="0" w:space="0"/>
          <w:vertAlign w:val="baseline"/>
        </w:rPr>
        <w:t>Cashier </w:t>
      </w:r>
    </w:p>
    <w:p>
      <w:pPr>
        <w:pStyle w:val="8"/>
        <w:keepNext w:val="0"/>
        <w:keepLines w:val="0"/>
        <w:widowControl/>
        <w:suppressLineNumbers w:val="0"/>
        <w:bidi w:val="0"/>
        <w:spacing w:before="11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Period </w:t>
      </w: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2007-2017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Duties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Updating bin cards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9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Stock taking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9"/>
        <w:rPr>
          <w:rFonts w:hint="default" w:asciiTheme="minorAscii" w:hAnsiTheme="minorAscii"/>
        </w:rPr>
      </w:pPr>
      <w:bookmarkStart w:id="0" w:name="_GoBack"/>
      <w:bookmarkEnd w:id="0"/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Serving the customers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Banking </w:t>
      </w:r>
    </w:p>
    <w:p>
      <w:pPr>
        <w:pStyle w:val="8"/>
        <w:keepNext w:val="0"/>
        <w:keepLines w:val="0"/>
        <w:widowControl/>
        <w:suppressLineNumbers w:val="0"/>
        <w:bidi w:val="0"/>
        <w:spacing w:before="42" w:beforeAutospacing="0" w:after="0" w:afterAutospacing="0" w:line="18" w:lineRule="atLeast"/>
        <w:ind w:left="2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Making orders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9" w:beforeAutospacing="0" w:after="0" w:afterAutospacing="0" w:line="18" w:lineRule="atLeast"/>
        <w:ind w:left="2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Making payment requisitions </w:t>
      </w:r>
    </w:p>
    <w:p>
      <w:pPr>
        <w:pStyle w:val="8"/>
        <w:keepNext w:val="0"/>
        <w:keepLines w:val="0"/>
        <w:widowControl/>
        <w:suppressLineNumbers w:val="0"/>
        <w:bidi w:val="0"/>
        <w:spacing w:before="361" w:beforeAutospacing="0" w:after="0" w:afterAutospacing="0" w:line="18" w:lineRule="atLeast"/>
        <w:ind w:left="17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REFERENCES </w:t>
      </w:r>
    </w:p>
    <w:p>
      <w:pPr>
        <w:pStyle w:val="8"/>
        <w:keepNext w:val="0"/>
        <w:keepLines w:val="0"/>
        <w:widowControl/>
        <w:suppressLineNumbers w:val="0"/>
        <w:bidi w:val="0"/>
        <w:spacing w:before="41" w:beforeAutospacing="0" w:after="0" w:afterAutospacing="0" w:line="18" w:lineRule="atLeast"/>
        <w:ind w:left="18"/>
        <w:rPr>
          <w:rFonts w:hint="default" w:asciiTheme="minorAscii" w:hAnsiTheme="minorAscii"/>
        </w:rPr>
      </w:pPr>
      <w:r>
        <w:rPr>
          <w:rFonts w:hint="default" w:cs="Trebuchet MS" w:asciiTheme="minorAscii" w:hAnsiTheme="minorAscii"/>
          <w:i w:val="0"/>
          <w:iCs w:val="0"/>
          <w:color w:val="000000"/>
          <w:sz w:val="24"/>
          <w:szCs w:val="24"/>
          <w:u w:val="none"/>
          <w:vertAlign w:val="baseline"/>
        </w:rPr>
        <w:t>References available on request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</w:rPr>
      </w:pPr>
    </w:p>
    <w:p>
      <w:pPr>
        <w:rPr>
          <w:rFonts w:hint="default" w:asciiTheme="minorAscii" w:hAnsiTheme="minorAsci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7127"/>
    <w:rsid w:val="09C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2023-12-13T14:24:00Z</dcterms:created>
  <dc:creator>makoz</dc:creator>
  <cp:lastModifiedBy>makoz</cp:lastModifiedBy>
  <dcterms:modified xsi:type="dcterms:W3CDTF">2023-12-13T15:13:06Z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35440952EBBF41EB9C3A550D33C2320E_11</vt:lpwstr>
  </property>
</Properties>
</file>